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2019 CLARA HASBROUCK AWARD APPLICATION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9.60000000000002"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special award is given to an outstanding individual who has demonstrated dedication and commitment to furthering the cause of school libraries in Tennessee by contributing time, leadership, and effort to numerous TASL activities over a period of years.</w:t>
      </w:r>
    </w:p>
    <w:p w:rsidR="00000000" w:rsidDel="00000000" w:rsidP="00000000" w:rsidRDefault="00000000" w:rsidRPr="00000000" w14:paraId="00000004">
      <w:pPr>
        <w:spacing w:line="249.60000000000002"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line="249.60000000000002"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recipient of this award must: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37.6000000000000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be a member of TASL.</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37.6000000000000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have demonstrated service to TASL at the state and local level.</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ind w:right="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be or have been a school librarian or school library supervisor in the state of Tennessee.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400.80000000000007" w:lineRule="auto"/>
        <w:ind w:right="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w:t>
      </w:r>
    </w:p>
    <w:p w:rsidR="00000000" w:rsidDel="00000000" w:rsidP="00000000" w:rsidRDefault="00000000" w:rsidRPr="00000000" w14:paraId="0000000E">
      <w:pPr>
        <w:spacing w:line="26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award will be given to a truly deserving recipient. Qualifications of the nominee will be the sole criterion, and number of nominations submitted will have no bearing on the decision. The award may or may not be given each year. A person may be nominated any number of times, but the forms and data will have to be re-submitted each year by the deadline. No person may receive the award during the year he/she is serving as an elected officer or member of a TASL awards committee. This award committee will consist of three (3) TASL members. Please complete the nomination form below and submit the proper documentation.</w:t>
      </w:r>
    </w:p>
    <w:p w:rsidR="00000000" w:rsidDel="00000000" w:rsidP="00000000" w:rsidRDefault="00000000" w:rsidRPr="00000000" w14:paraId="0000000F">
      <w:pPr>
        <w:spacing w:line="26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Deadline: June 28, 2019</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application via email as a PDF to:</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Louanne Nicely</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louannenicely@gmail.com</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16">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17">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18">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19">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1A">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0">
      <w:pPr>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2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2019 TASL Clara Hasbrouck Award Nomination Form</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Nominee (must be a member of TASL):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______________________________________________________________________</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and System:___________________________________________________________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Nominee’s complete home address: ______________________________________________</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Nominee’s complete school address:______________________________________________</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Nominee’s school phone number:________________________________________________</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Nominee’s school email address:_________________________________________________</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Nominator’s name:____________________________________________________________</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Nominator’s complete home address:______________________________________________</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Nominator’s complete work address:______________________________________________</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Nominator’s work phone number:_________________________________________________</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Nominator’s work email address:__________________________________________________</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to the best of your knowledge, the nominee's </w:t>
      </w:r>
      <w:r w:rsidDel="00000000" w:rsidR="00000000" w:rsidRPr="00000000">
        <w:rPr>
          <w:rFonts w:ascii="Times New Roman" w:cs="Times New Roman" w:eastAsia="Times New Roman" w:hAnsi="Times New Roman"/>
          <w:b w:val="1"/>
          <w:sz w:val="24"/>
          <w:szCs w:val="24"/>
          <w:rtl w:val="0"/>
        </w:rPr>
        <w:t xml:space="preserve">TASL INVOLVEMENT</w:t>
      </w:r>
      <w:r w:rsidDel="00000000" w:rsidR="00000000" w:rsidRPr="00000000">
        <w:rPr>
          <w:rFonts w:ascii="Times New Roman" w:cs="Times New Roman" w:eastAsia="Times New Roman" w:hAnsi="Times New Roman"/>
          <w:sz w:val="24"/>
          <w:szCs w:val="24"/>
          <w:rtl w:val="0"/>
        </w:rPr>
        <w:t xml:space="preserve">. Be as specific as possible, including their years of involvement, offices held, committees, services to the organization, etc.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information as to the nominee's </w:t>
      </w:r>
      <w:r w:rsidDel="00000000" w:rsidR="00000000" w:rsidRPr="00000000">
        <w:rPr>
          <w:rFonts w:ascii="Times New Roman" w:cs="Times New Roman" w:eastAsia="Times New Roman" w:hAnsi="Times New Roman"/>
          <w:b w:val="1"/>
          <w:sz w:val="24"/>
          <w:szCs w:val="24"/>
          <w:rtl w:val="0"/>
        </w:rPr>
        <w:t xml:space="preserve">INVOLVEMENT IN OTHER AREAS</w:t>
      </w:r>
      <w:r w:rsidDel="00000000" w:rsidR="00000000" w:rsidRPr="00000000">
        <w:rPr>
          <w:rFonts w:ascii="Times New Roman" w:cs="Times New Roman" w:eastAsia="Times New Roman" w:hAnsi="Times New Roman"/>
          <w:sz w:val="24"/>
          <w:szCs w:val="24"/>
          <w:rtl w:val="0"/>
        </w:rPr>
        <w:t xml:space="preserve">, including other areas of education and community activities.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LETTER OF ENDORSEMENT: In 150 words or less, explain why you personally believe this person deserves to receive the Clara Hasbrouck Award for service to TASL. Please include such information as: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personal qualities that make this person outstanding.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contributions made to strengthen TASL.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examples of skills that have been exhibited to mentor to or support other TASL leaders.</w:t>
      </w:r>
    </w:p>
    <w:p w:rsidR="00000000" w:rsidDel="00000000" w:rsidP="00000000" w:rsidRDefault="00000000" w:rsidRPr="00000000" w14:paraId="00000039">
      <w:pPr>
        <w:rPr/>
      </w:pPr>
      <w:r w:rsidDel="00000000" w:rsidR="00000000" w:rsidRPr="00000000">
        <w:rPr>
          <w:rtl w:val="0"/>
        </w:rPr>
      </w:r>
    </w:p>
    <w:sectPr>
      <w:pgSz w:h="15840" w:w="12240"/>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